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2 -->
  <w:body>
    <w:p w:rsidR="00660DA5" w:rsidP="00660DA5" w14:paraId="5E72C1F1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60DA5" w:rsidP="00660DA5" w14:paraId="2000B3AF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60DA5" w:rsidP="00660DA5" w14:paraId="734D8EC9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60DA5" w:rsidP="00660DA5" w14:paraId="1A763014" w14:textId="1EF0C9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60DA5" w:rsidP="00660DA5" w14:paraId="1660E403" w14:textId="1E18059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60DA5" w:rsidP="00660DA5" w14:paraId="1A9AEB57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769E1" w:rsidRPr="00CB6169" w:rsidP="00660DA5" w14:paraId="40C249EE" w14:textId="016BAA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B6169">
        <w:rPr>
          <w:rFonts w:ascii="Times New Roman" w:hAnsi="Times New Roman" w:cs="Times New Roman"/>
          <w:sz w:val="24"/>
          <w:szCs w:val="24"/>
        </w:rPr>
        <w:t xml:space="preserve">Negotiating </w:t>
      </w:r>
      <w:r w:rsidRPr="00CB6169">
        <w:rPr>
          <w:rFonts w:ascii="Times New Roman" w:hAnsi="Times New Roman" w:cs="Times New Roman"/>
          <w:sz w:val="24"/>
          <w:szCs w:val="24"/>
        </w:rPr>
        <w:t>and Use of Idioms</w:t>
      </w:r>
    </w:p>
    <w:p w:rsidR="00B769E1" w:rsidRPr="00CB6169" w:rsidP="00660DA5" w14:paraId="70E552CF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B6169">
        <w:rPr>
          <w:rFonts w:ascii="Times New Roman" w:hAnsi="Times New Roman" w:cs="Times New Roman"/>
          <w:sz w:val="24"/>
          <w:szCs w:val="24"/>
        </w:rPr>
        <w:t xml:space="preserve">Student’s </w:t>
      </w:r>
      <w:r w:rsidRPr="00CB6169" w:rsidR="00EC1D19">
        <w:rPr>
          <w:rFonts w:ascii="Times New Roman" w:hAnsi="Times New Roman" w:cs="Times New Roman"/>
          <w:sz w:val="24"/>
          <w:szCs w:val="24"/>
        </w:rPr>
        <w:t>Name</w:t>
      </w:r>
    </w:p>
    <w:p w:rsidR="00360323" w:rsidRPr="00CB6169" w:rsidP="00660DA5" w14:paraId="09CB1347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B6169">
        <w:rPr>
          <w:rFonts w:ascii="Times New Roman" w:hAnsi="Times New Roman" w:cs="Times New Roman"/>
          <w:sz w:val="24"/>
          <w:szCs w:val="24"/>
        </w:rPr>
        <w:t>Institution</w:t>
      </w:r>
      <w:r w:rsidRPr="00CB6169" w:rsidR="00B769E1">
        <w:rPr>
          <w:rFonts w:ascii="Times New Roman" w:hAnsi="Times New Roman" w:cs="Times New Roman"/>
          <w:sz w:val="24"/>
          <w:szCs w:val="24"/>
        </w:rPr>
        <w:t>al Affiliations</w:t>
      </w:r>
    </w:p>
    <w:p w:rsidR="00660DA5" w:rsidP="00660DA5" w14:paraId="58B3E151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D20F2" w:rsidP="00660DA5" w14:paraId="61C5E643" w14:textId="5EBB763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B6169">
        <w:rPr>
          <w:rFonts w:ascii="Times New Roman" w:hAnsi="Times New Roman" w:cs="Times New Roman"/>
          <w:sz w:val="24"/>
          <w:szCs w:val="24"/>
        </w:rPr>
        <w:t>Negotiating and Use of Idioms</w:t>
      </w:r>
    </w:p>
    <w:p w:rsidR="00F8719F" w:rsidRPr="00AE1523" w:rsidP="00660DA5" w14:paraId="50C9F877" w14:textId="242C8A8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E1523">
        <w:rPr>
          <w:rFonts w:ascii="Times New Roman" w:hAnsi="Times New Roman" w:cs="Times New Roman"/>
          <w:b/>
          <w:sz w:val="24"/>
          <w:szCs w:val="24"/>
        </w:rPr>
        <w:t>Main Topic 6.1: Style of Negotiating</w:t>
      </w:r>
    </w:p>
    <w:p w:rsidR="00241D65" w:rsidP="00660DA5" w14:paraId="001F84FD" w14:textId="4CA2CE0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B6169">
        <w:rPr>
          <w:rFonts w:ascii="Times New Roman" w:hAnsi="Times New Roman" w:cs="Times New Roman"/>
          <w:sz w:val="24"/>
          <w:szCs w:val="24"/>
        </w:rPr>
        <w:t xml:space="preserve">Negotiations of conflict in a business relationship could be direct or indirect depending on the culture where the business is operating. </w:t>
      </w:r>
      <w:r w:rsidR="00F91D00">
        <w:rPr>
          <w:rFonts w:ascii="Times New Roman" w:hAnsi="Times New Roman" w:cs="Times New Roman"/>
          <w:sz w:val="24"/>
          <w:szCs w:val="24"/>
        </w:rPr>
        <w:t>I</w:t>
      </w:r>
      <w:r w:rsidRPr="00CB6169">
        <w:rPr>
          <w:rFonts w:ascii="Times New Roman" w:hAnsi="Times New Roman" w:cs="Times New Roman"/>
          <w:sz w:val="24"/>
          <w:szCs w:val="24"/>
        </w:rPr>
        <w:t xml:space="preserve">n the </w:t>
      </w:r>
      <w:r w:rsidRPr="00CB6169" w:rsidR="00AD2FD3">
        <w:rPr>
          <w:rFonts w:ascii="Times New Roman" w:hAnsi="Times New Roman" w:cs="Times New Roman"/>
          <w:sz w:val="24"/>
          <w:szCs w:val="24"/>
        </w:rPr>
        <w:t>direct confrontation of solving a conflict</w:t>
      </w:r>
      <w:r w:rsidR="00F91D00">
        <w:rPr>
          <w:rFonts w:ascii="Times New Roman" w:hAnsi="Times New Roman" w:cs="Times New Roman"/>
          <w:sz w:val="24"/>
          <w:szCs w:val="24"/>
        </w:rPr>
        <w:t>,</w:t>
      </w:r>
      <w:r w:rsidRPr="00CB6169" w:rsidR="00AD2FD3">
        <w:rPr>
          <w:rFonts w:ascii="Times New Roman" w:hAnsi="Times New Roman" w:cs="Times New Roman"/>
          <w:sz w:val="24"/>
          <w:szCs w:val="24"/>
        </w:rPr>
        <w:t xml:space="preserve"> </w:t>
      </w:r>
      <w:r w:rsidRPr="00CB6169" w:rsidR="001E0E08">
        <w:rPr>
          <w:rFonts w:ascii="Times New Roman" w:hAnsi="Times New Roman" w:cs="Times New Roman"/>
          <w:sz w:val="24"/>
          <w:szCs w:val="24"/>
        </w:rPr>
        <w:t>the</w:t>
      </w:r>
      <w:r w:rsidRPr="00CB6169" w:rsidR="00AD2FD3">
        <w:rPr>
          <w:rFonts w:ascii="Times New Roman" w:hAnsi="Times New Roman" w:cs="Times New Roman"/>
          <w:sz w:val="24"/>
          <w:szCs w:val="24"/>
        </w:rPr>
        <w:t>re</w:t>
      </w:r>
      <w:r w:rsidR="00F91D00">
        <w:rPr>
          <w:rFonts w:ascii="Times New Roman" w:hAnsi="Times New Roman" w:cs="Times New Roman"/>
          <w:sz w:val="24"/>
          <w:szCs w:val="24"/>
        </w:rPr>
        <w:t xml:space="preserve"> i</w:t>
      </w:r>
      <w:r w:rsidRPr="00CB6169" w:rsidR="00AD2FD3">
        <w:rPr>
          <w:rFonts w:ascii="Times New Roman" w:hAnsi="Times New Roman" w:cs="Times New Roman"/>
          <w:sz w:val="24"/>
          <w:szCs w:val="24"/>
        </w:rPr>
        <w:t>s the identification of the problem,</w:t>
      </w:r>
      <w:r w:rsidR="00F91D00">
        <w:rPr>
          <w:rFonts w:ascii="Times New Roman" w:hAnsi="Times New Roman" w:cs="Times New Roman"/>
          <w:sz w:val="24"/>
          <w:szCs w:val="24"/>
        </w:rPr>
        <w:t xml:space="preserve"> then the</w:t>
      </w:r>
      <w:r w:rsidRPr="00CB6169" w:rsidR="00AD2FD3">
        <w:rPr>
          <w:rFonts w:ascii="Times New Roman" w:hAnsi="Times New Roman" w:cs="Times New Roman"/>
          <w:sz w:val="24"/>
          <w:szCs w:val="24"/>
        </w:rPr>
        <w:t xml:space="preserve"> blame</w:t>
      </w:r>
      <w:r w:rsidR="00F91D00">
        <w:rPr>
          <w:rFonts w:ascii="Times New Roman" w:hAnsi="Times New Roman" w:cs="Times New Roman"/>
          <w:sz w:val="24"/>
          <w:szCs w:val="24"/>
        </w:rPr>
        <w:t xml:space="preserve"> is</w:t>
      </w:r>
      <w:r w:rsidRPr="00CB6169" w:rsidR="00AD2FD3">
        <w:rPr>
          <w:rFonts w:ascii="Times New Roman" w:hAnsi="Times New Roman" w:cs="Times New Roman"/>
          <w:sz w:val="24"/>
          <w:szCs w:val="24"/>
        </w:rPr>
        <w:t xml:space="preserve"> assigned, and the responsibility is assigned. A </w:t>
      </w:r>
      <w:r w:rsidRPr="00CB6169" w:rsidR="001E0E08">
        <w:rPr>
          <w:rFonts w:ascii="Times New Roman" w:hAnsi="Times New Roman" w:cs="Times New Roman"/>
          <w:sz w:val="24"/>
          <w:szCs w:val="24"/>
        </w:rPr>
        <w:t>counterpart</w:t>
      </w:r>
      <w:r w:rsidRPr="00CB6169" w:rsidR="00AD2FD3">
        <w:rPr>
          <w:rFonts w:ascii="Times New Roman" w:hAnsi="Times New Roman" w:cs="Times New Roman"/>
          <w:sz w:val="24"/>
          <w:szCs w:val="24"/>
        </w:rPr>
        <w:t xml:space="preserve"> is </w:t>
      </w:r>
      <w:r w:rsidRPr="00CB6169" w:rsidR="001E0E08">
        <w:rPr>
          <w:rFonts w:ascii="Times New Roman" w:hAnsi="Times New Roman" w:cs="Times New Roman"/>
          <w:sz w:val="24"/>
          <w:szCs w:val="24"/>
        </w:rPr>
        <w:t>engaged</w:t>
      </w:r>
      <w:r w:rsidRPr="00CB6169" w:rsidR="00AD2FD3">
        <w:rPr>
          <w:rFonts w:ascii="Times New Roman" w:hAnsi="Times New Roman" w:cs="Times New Roman"/>
          <w:sz w:val="24"/>
          <w:szCs w:val="24"/>
        </w:rPr>
        <w:t xml:space="preserve"> </w:t>
      </w:r>
      <w:r w:rsidRPr="00CB6169" w:rsidR="00CF597A">
        <w:rPr>
          <w:rFonts w:ascii="Times New Roman" w:hAnsi="Times New Roman" w:cs="Times New Roman"/>
          <w:sz w:val="24"/>
          <w:szCs w:val="24"/>
        </w:rPr>
        <w:t>in the identification of the problem in an indirect confrontation</w:t>
      </w:r>
      <w:r w:rsidRPr="00CB6169" w:rsidR="00AC39C3">
        <w:rPr>
          <w:rFonts w:ascii="Times New Roman" w:hAnsi="Times New Roman" w:cs="Times New Roman"/>
          <w:sz w:val="24"/>
          <w:szCs w:val="24"/>
        </w:rPr>
        <w:t xml:space="preserve"> </w:t>
      </w:r>
      <w:r w:rsidR="00F91D00">
        <w:rPr>
          <w:rFonts w:ascii="Times New Roman" w:hAnsi="Times New Roman" w:cs="Times New Roman"/>
          <w:sz w:val="24"/>
          <w:szCs w:val="24"/>
        </w:rPr>
        <w:t>(</w:t>
      </w:r>
      <w:r w:rsidRPr="00CB6169" w:rsidR="00AC39C3">
        <w:rPr>
          <w:rFonts w:ascii="Times New Roman" w:hAnsi="Times New Roman" w:cs="Times New Roman"/>
          <w:sz w:val="24"/>
          <w:szCs w:val="24"/>
        </w:rPr>
        <w:t>Brett, 2015</w:t>
      </w:r>
      <w:r w:rsidR="00F91D00">
        <w:rPr>
          <w:rFonts w:ascii="Times New Roman" w:hAnsi="Times New Roman" w:cs="Times New Roman"/>
          <w:sz w:val="24"/>
          <w:szCs w:val="24"/>
        </w:rPr>
        <w:t>)</w:t>
      </w:r>
      <w:r w:rsidRPr="00CB6169" w:rsidR="00CF597A">
        <w:rPr>
          <w:rFonts w:ascii="Times New Roman" w:hAnsi="Times New Roman" w:cs="Times New Roman"/>
          <w:sz w:val="24"/>
          <w:szCs w:val="24"/>
        </w:rPr>
        <w:t xml:space="preserve">. The two parties work together to fix the problem. My western culture involves the use of direct confrontation in conflict negotiation. </w:t>
      </w:r>
      <w:r w:rsidR="00CB0FED">
        <w:rPr>
          <w:rFonts w:ascii="Times New Roman" w:hAnsi="Times New Roman" w:cs="Times New Roman"/>
          <w:sz w:val="24"/>
          <w:szCs w:val="24"/>
        </w:rPr>
        <w:t>A</w:t>
      </w:r>
      <w:r w:rsidRPr="00CB6169" w:rsidR="00340B1B">
        <w:rPr>
          <w:rFonts w:ascii="Times New Roman" w:hAnsi="Times New Roman" w:cs="Times New Roman"/>
          <w:sz w:val="24"/>
          <w:szCs w:val="24"/>
        </w:rPr>
        <w:t xml:space="preserve">fter identifying the problem harshly, the party concerned is confronted and blamed for the challenge. Swift action is taken to ensure that the responsibility is </w:t>
      </w:r>
      <w:r w:rsidRPr="00CB6169" w:rsidR="00820D52">
        <w:rPr>
          <w:rFonts w:ascii="Times New Roman" w:hAnsi="Times New Roman" w:cs="Times New Roman"/>
          <w:sz w:val="24"/>
          <w:szCs w:val="24"/>
        </w:rPr>
        <w:t>accepted. The western negotiation culture is not similar t</w:t>
      </w:r>
      <w:r w:rsidRPr="00CB6169" w:rsidR="001E0E08">
        <w:rPr>
          <w:rFonts w:ascii="Times New Roman" w:hAnsi="Times New Roman" w:cs="Times New Roman"/>
          <w:sz w:val="24"/>
          <w:szCs w:val="24"/>
        </w:rPr>
        <w:t>o that of other count</w:t>
      </w:r>
      <w:r w:rsidR="00CB0FED">
        <w:rPr>
          <w:rFonts w:ascii="Times New Roman" w:hAnsi="Times New Roman" w:cs="Times New Roman"/>
          <w:sz w:val="24"/>
          <w:szCs w:val="24"/>
        </w:rPr>
        <w:t>r</w:t>
      </w:r>
      <w:r w:rsidRPr="00CB6169" w:rsidR="001E0E08">
        <w:rPr>
          <w:rFonts w:ascii="Times New Roman" w:hAnsi="Times New Roman" w:cs="Times New Roman"/>
          <w:sz w:val="24"/>
          <w:szCs w:val="24"/>
        </w:rPr>
        <w:t>ies in other regions such as the east</w:t>
      </w:r>
      <w:r w:rsidRPr="00CB6169" w:rsidR="00820D52">
        <w:rPr>
          <w:rFonts w:ascii="Times New Roman" w:hAnsi="Times New Roman" w:cs="Times New Roman"/>
          <w:sz w:val="24"/>
          <w:szCs w:val="24"/>
        </w:rPr>
        <w:t xml:space="preserve">. It makes it difficult to negotiate </w:t>
      </w:r>
      <w:r w:rsidR="00CB0FED">
        <w:rPr>
          <w:rFonts w:ascii="Times New Roman" w:hAnsi="Times New Roman" w:cs="Times New Roman"/>
          <w:sz w:val="24"/>
          <w:szCs w:val="24"/>
        </w:rPr>
        <w:t xml:space="preserve">effectively </w:t>
      </w:r>
      <w:r w:rsidRPr="00CB6169" w:rsidR="00820D52">
        <w:rPr>
          <w:rFonts w:ascii="Times New Roman" w:hAnsi="Times New Roman" w:cs="Times New Roman"/>
          <w:sz w:val="24"/>
          <w:szCs w:val="24"/>
        </w:rPr>
        <w:t xml:space="preserve">when a conflict </w:t>
      </w:r>
      <w:r w:rsidRPr="00CB6169" w:rsidR="00BA6EED">
        <w:rPr>
          <w:rFonts w:ascii="Times New Roman" w:hAnsi="Times New Roman" w:cs="Times New Roman"/>
          <w:sz w:val="24"/>
          <w:szCs w:val="24"/>
        </w:rPr>
        <w:t>arises</w:t>
      </w:r>
      <w:r w:rsidRPr="00CB6169" w:rsidR="00820D52">
        <w:rPr>
          <w:rFonts w:ascii="Times New Roman" w:hAnsi="Times New Roman" w:cs="Times New Roman"/>
          <w:sz w:val="24"/>
          <w:szCs w:val="24"/>
        </w:rPr>
        <w:t>. The eastern count</w:t>
      </w:r>
      <w:r w:rsidR="00BA6EED">
        <w:rPr>
          <w:rFonts w:ascii="Times New Roman" w:hAnsi="Times New Roman" w:cs="Times New Roman"/>
          <w:sz w:val="24"/>
          <w:szCs w:val="24"/>
        </w:rPr>
        <w:t>r</w:t>
      </w:r>
      <w:r w:rsidRPr="00CB6169" w:rsidR="00820D52">
        <w:rPr>
          <w:rFonts w:ascii="Times New Roman" w:hAnsi="Times New Roman" w:cs="Times New Roman"/>
          <w:sz w:val="24"/>
          <w:szCs w:val="24"/>
        </w:rPr>
        <w:t>ies</w:t>
      </w:r>
      <w:r w:rsidR="00BA6EED">
        <w:rPr>
          <w:rFonts w:ascii="Times New Roman" w:hAnsi="Times New Roman" w:cs="Times New Roman"/>
          <w:sz w:val="24"/>
          <w:szCs w:val="24"/>
        </w:rPr>
        <w:t xml:space="preserve"> </w:t>
      </w:r>
      <w:r w:rsidRPr="00CB6169" w:rsidR="001E0E08">
        <w:rPr>
          <w:rFonts w:ascii="Times New Roman" w:hAnsi="Times New Roman" w:cs="Times New Roman"/>
          <w:sz w:val="24"/>
          <w:szCs w:val="24"/>
        </w:rPr>
        <w:t>use</w:t>
      </w:r>
      <w:r w:rsidRPr="00CB6169" w:rsidR="00820D52">
        <w:rPr>
          <w:rFonts w:ascii="Times New Roman" w:hAnsi="Times New Roman" w:cs="Times New Roman"/>
          <w:sz w:val="24"/>
          <w:szCs w:val="24"/>
        </w:rPr>
        <w:t xml:space="preserve"> indirect confrontation which </w:t>
      </w:r>
      <w:r w:rsidRPr="00CB6169" w:rsidR="00042BD3">
        <w:rPr>
          <w:rFonts w:ascii="Times New Roman" w:hAnsi="Times New Roman" w:cs="Times New Roman"/>
          <w:sz w:val="24"/>
          <w:szCs w:val="24"/>
        </w:rPr>
        <w:t>involves making a signal of the problem and assum</w:t>
      </w:r>
      <w:r w:rsidR="00BA6EED">
        <w:rPr>
          <w:rFonts w:ascii="Times New Roman" w:hAnsi="Times New Roman" w:cs="Times New Roman"/>
          <w:sz w:val="24"/>
          <w:szCs w:val="24"/>
        </w:rPr>
        <w:t>ing</w:t>
      </w:r>
      <w:r w:rsidRPr="00CB6169" w:rsidR="00042BD3">
        <w:rPr>
          <w:rFonts w:ascii="Times New Roman" w:hAnsi="Times New Roman" w:cs="Times New Roman"/>
          <w:sz w:val="24"/>
          <w:szCs w:val="24"/>
        </w:rPr>
        <w:t xml:space="preserve"> the necessary responsibility will result. </w:t>
      </w:r>
      <w:r w:rsidR="00BA6EED">
        <w:rPr>
          <w:rFonts w:ascii="Times New Roman" w:hAnsi="Times New Roman" w:cs="Times New Roman"/>
          <w:sz w:val="24"/>
          <w:szCs w:val="24"/>
        </w:rPr>
        <w:t>In such an environment, using the western culture negotiation styles</w:t>
      </w:r>
      <w:r w:rsidRPr="00CB6169" w:rsidR="00042BD3">
        <w:rPr>
          <w:rFonts w:ascii="Times New Roman" w:hAnsi="Times New Roman" w:cs="Times New Roman"/>
          <w:sz w:val="24"/>
          <w:szCs w:val="24"/>
        </w:rPr>
        <w:t xml:space="preserve"> creates more conflicts as western culture may sound rude when negotiating conflict in business abroad. </w:t>
      </w:r>
      <w:r w:rsidR="00C828BB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CB6169" w:rsidR="00764ED4">
        <w:rPr>
          <w:rFonts w:ascii="Times New Roman" w:hAnsi="Times New Roman" w:cs="Times New Roman"/>
          <w:sz w:val="24"/>
          <w:szCs w:val="24"/>
        </w:rPr>
        <w:t>culture</w:t>
      </w:r>
      <w:r w:rsidRPr="00CB6169" w:rsidR="00042BD3">
        <w:rPr>
          <w:rFonts w:ascii="Times New Roman" w:hAnsi="Times New Roman" w:cs="Times New Roman"/>
          <w:sz w:val="24"/>
          <w:szCs w:val="24"/>
        </w:rPr>
        <w:t xml:space="preserve"> sensitivity is encouraged and should be </w:t>
      </w:r>
      <w:r w:rsidRPr="00CB6169" w:rsidR="001E0E08">
        <w:rPr>
          <w:rFonts w:ascii="Times New Roman" w:hAnsi="Times New Roman" w:cs="Times New Roman"/>
          <w:sz w:val="24"/>
          <w:szCs w:val="24"/>
        </w:rPr>
        <w:t>relevantly</w:t>
      </w:r>
      <w:r w:rsidRPr="00CB6169" w:rsidR="00042BD3">
        <w:rPr>
          <w:rFonts w:ascii="Times New Roman" w:hAnsi="Times New Roman" w:cs="Times New Roman"/>
          <w:sz w:val="24"/>
          <w:szCs w:val="24"/>
        </w:rPr>
        <w:t xml:space="preserve"> applied when negotiating a busin</w:t>
      </w:r>
      <w:bookmarkStart w:id="0" w:name="_GoBack"/>
      <w:bookmarkEnd w:id="0"/>
      <w:r w:rsidRPr="00CB6169" w:rsidR="00042BD3">
        <w:rPr>
          <w:rFonts w:ascii="Times New Roman" w:hAnsi="Times New Roman" w:cs="Times New Roman"/>
          <w:sz w:val="24"/>
          <w:szCs w:val="24"/>
        </w:rPr>
        <w:t>ess conflict.</w:t>
      </w:r>
    </w:p>
    <w:p w:rsidR="00303BA8" w:rsidRPr="00303BA8" w:rsidP="00660DA5" w14:paraId="7C69DD58" w14:textId="4F7C621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03BA8">
        <w:rPr>
          <w:rFonts w:ascii="Times New Roman" w:hAnsi="Times New Roman" w:cs="Times New Roman"/>
          <w:b/>
          <w:sz w:val="24"/>
          <w:szCs w:val="24"/>
        </w:rPr>
        <w:t>Main Topic 6.2: Use of Idioms</w:t>
      </w:r>
    </w:p>
    <w:p w:rsidR="00AC39C3" w:rsidP="00660DA5" w14:paraId="5B2CFB8C" w14:textId="3B7C52C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B6169">
        <w:rPr>
          <w:rFonts w:ascii="Times New Roman" w:hAnsi="Times New Roman" w:cs="Times New Roman"/>
          <w:sz w:val="24"/>
          <w:szCs w:val="24"/>
        </w:rPr>
        <w:t>Idioms are used to indirectly express an issue as their me</w:t>
      </w:r>
      <w:r w:rsidRPr="00CB6169">
        <w:rPr>
          <w:rFonts w:ascii="Times New Roman" w:hAnsi="Times New Roman" w:cs="Times New Roman"/>
          <w:sz w:val="24"/>
          <w:szCs w:val="24"/>
        </w:rPr>
        <w:t>aning is hard to predict. The use of these expressions helps to signal a problem when negotiating conflicts in a business indirectly. By use of these phrases, the parties involved in causing the problem will identify the problem and be responsible for crea</w:t>
      </w:r>
      <w:r w:rsidRPr="00CB6169">
        <w:rPr>
          <w:rFonts w:ascii="Times New Roman" w:hAnsi="Times New Roman" w:cs="Times New Roman"/>
          <w:sz w:val="24"/>
          <w:szCs w:val="24"/>
        </w:rPr>
        <w:t xml:space="preserve">ting remedies. If a manager identifies the issue indirectly, he will not feel blamed for the action and hence </w:t>
      </w:r>
      <w:r w:rsidRPr="00CB6169" w:rsidR="00043162">
        <w:rPr>
          <w:rFonts w:ascii="Times New Roman" w:hAnsi="Times New Roman" w:cs="Times New Roman"/>
          <w:sz w:val="24"/>
          <w:szCs w:val="24"/>
        </w:rPr>
        <w:t>ensuring the problem at han</w:t>
      </w:r>
      <w:r w:rsidRPr="00CB6169" w:rsidR="009018C2">
        <w:rPr>
          <w:rFonts w:ascii="Times New Roman" w:hAnsi="Times New Roman" w:cs="Times New Roman"/>
          <w:sz w:val="24"/>
          <w:szCs w:val="24"/>
        </w:rPr>
        <w:t xml:space="preserve">d. Contrary, idioms can confuse </w:t>
      </w:r>
      <w:r w:rsidRPr="00CB6169" w:rsidR="009018C2">
        <w:rPr>
          <w:rFonts w:ascii="Times New Roman" w:hAnsi="Times New Roman" w:cs="Times New Roman"/>
          <w:sz w:val="24"/>
          <w:szCs w:val="24"/>
        </w:rPr>
        <w:t xml:space="preserve">different cultures as </w:t>
      </w:r>
      <w:r w:rsidRPr="00CB6169" w:rsidR="001E0E08">
        <w:rPr>
          <w:rFonts w:ascii="Times New Roman" w:hAnsi="Times New Roman" w:cs="Times New Roman"/>
          <w:sz w:val="24"/>
          <w:szCs w:val="24"/>
        </w:rPr>
        <w:t>it’s</w:t>
      </w:r>
      <w:r w:rsidRPr="00CB6169" w:rsidR="009018C2">
        <w:rPr>
          <w:rFonts w:ascii="Times New Roman" w:hAnsi="Times New Roman" w:cs="Times New Roman"/>
          <w:sz w:val="24"/>
          <w:szCs w:val="24"/>
        </w:rPr>
        <w:t xml:space="preserve"> hard to predict the meaning.  It can be a problem to the western cultures where </w:t>
      </w:r>
      <w:r w:rsidRPr="00CB6169" w:rsidR="001E0E08">
        <w:rPr>
          <w:rFonts w:ascii="Times New Roman" w:hAnsi="Times New Roman" w:cs="Times New Roman"/>
          <w:sz w:val="24"/>
          <w:szCs w:val="24"/>
        </w:rPr>
        <w:t>they</w:t>
      </w:r>
      <w:r w:rsidRPr="00CB6169" w:rsidR="009018C2">
        <w:rPr>
          <w:rFonts w:ascii="Times New Roman" w:hAnsi="Times New Roman" w:cs="Times New Roman"/>
          <w:sz w:val="24"/>
          <w:szCs w:val="24"/>
        </w:rPr>
        <w:t xml:space="preserve"> are only used to confrontation in conflict </w:t>
      </w:r>
      <w:r w:rsidRPr="00CB6169" w:rsidR="001E0E08">
        <w:rPr>
          <w:rFonts w:ascii="Times New Roman" w:hAnsi="Times New Roman" w:cs="Times New Roman"/>
          <w:sz w:val="24"/>
          <w:szCs w:val="24"/>
        </w:rPr>
        <w:t>negotiation. According</w:t>
      </w:r>
      <w:r w:rsidRPr="00CB6169" w:rsidR="00E02DA8">
        <w:rPr>
          <w:rFonts w:ascii="Times New Roman" w:hAnsi="Times New Roman" w:cs="Times New Roman"/>
          <w:sz w:val="24"/>
          <w:szCs w:val="24"/>
        </w:rPr>
        <w:t xml:space="preserve"> to George Carlin</w:t>
      </w:r>
      <w:r w:rsidR="00892FE3">
        <w:rPr>
          <w:rFonts w:ascii="Times New Roman" w:hAnsi="Times New Roman" w:cs="Times New Roman"/>
          <w:sz w:val="24"/>
          <w:szCs w:val="24"/>
        </w:rPr>
        <w:t xml:space="preserve"> (</w:t>
      </w:r>
      <w:r w:rsidRPr="00CB6169" w:rsidR="00E02DA8">
        <w:rPr>
          <w:rFonts w:ascii="Times New Roman" w:hAnsi="Times New Roman" w:cs="Times New Roman"/>
          <w:sz w:val="24"/>
          <w:szCs w:val="24"/>
        </w:rPr>
        <w:t>1990</w:t>
      </w:r>
      <w:r w:rsidR="00892FE3">
        <w:rPr>
          <w:rFonts w:ascii="Times New Roman" w:hAnsi="Times New Roman" w:cs="Times New Roman"/>
          <w:sz w:val="24"/>
          <w:szCs w:val="24"/>
        </w:rPr>
        <w:t>), s</w:t>
      </w:r>
      <w:r w:rsidRPr="00CB6169" w:rsidR="009018C2">
        <w:rPr>
          <w:rFonts w:ascii="Times New Roman" w:hAnsi="Times New Roman" w:cs="Times New Roman"/>
          <w:sz w:val="24"/>
          <w:szCs w:val="24"/>
        </w:rPr>
        <w:t xml:space="preserve">ome </w:t>
      </w:r>
      <w:r w:rsidRPr="00CB6169" w:rsidR="001B5E9F">
        <w:rPr>
          <w:rFonts w:ascii="Times New Roman" w:hAnsi="Times New Roman" w:cs="Times New Roman"/>
          <w:sz w:val="24"/>
          <w:szCs w:val="24"/>
        </w:rPr>
        <w:t>of the examples of idioms include</w:t>
      </w:r>
      <w:r w:rsidRPr="00CB6169" w:rsidR="009018C2">
        <w:rPr>
          <w:rFonts w:ascii="Times New Roman" w:hAnsi="Times New Roman" w:cs="Times New Roman"/>
          <w:sz w:val="24"/>
          <w:szCs w:val="24"/>
        </w:rPr>
        <w:t xml:space="preserve">; </w:t>
      </w:r>
      <w:r w:rsidRPr="00CB6169" w:rsidR="00E02DA8">
        <w:rPr>
          <w:rFonts w:ascii="Times New Roman" w:hAnsi="Times New Roman" w:cs="Times New Roman"/>
          <w:sz w:val="24"/>
          <w:szCs w:val="24"/>
        </w:rPr>
        <w:t xml:space="preserve">going down the tubes, in your own words, more than </w:t>
      </w:r>
      <w:r w:rsidRPr="00CB6169" w:rsidR="001E0E08">
        <w:rPr>
          <w:rFonts w:ascii="Times New Roman" w:hAnsi="Times New Roman" w:cs="Times New Roman"/>
          <w:sz w:val="24"/>
          <w:szCs w:val="24"/>
        </w:rPr>
        <w:t>happy, know</w:t>
      </w:r>
      <w:r w:rsidRPr="00CB6169" w:rsidR="00E02DA8">
        <w:rPr>
          <w:rFonts w:ascii="Times New Roman" w:hAnsi="Times New Roman" w:cs="Times New Roman"/>
          <w:sz w:val="24"/>
          <w:szCs w:val="24"/>
        </w:rPr>
        <w:t xml:space="preserve"> where to stick it, out walking the streets among others. These idioms are likely to </w:t>
      </w:r>
      <w:r w:rsidRPr="00CB6169" w:rsidR="00AC0BB1">
        <w:rPr>
          <w:rFonts w:ascii="Times New Roman" w:hAnsi="Times New Roman" w:cs="Times New Roman"/>
          <w:sz w:val="24"/>
          <w:szCs w:val="24"/>
        </w:rPr>
        <w:t>send the wrong message to the negotiating parties</w:t>
      </w:r>
      <w:r w:rsidRPr="00CB6169" w:rsidR="00E02DA8">
        <w:rPr>
          <w:rFonts w:ascii="Times New Roman" w:hAnsi="Times New Roman" w:cs="Times New Roman"/>
          <w:sz w:val="24"/>
          <w:szCs w:val="24"/>
        </w:rPr>
        <w:t xml:space="preserve"> from different cultures as they</w:t>
      </w:r>
      <w:r w:rsidR="00B720CF">
        <w:rPr>
          <w:rFonts w:ascii="Times New Roman" w:hAnsi="Times New Roman" w:cs="Times New Roman"/>
          <w:sz w:val="24"/>
          <w:szCs w:val="24"/>
        </w:rPr>
        <w:t xml:space="preserve"> might interpret them</w:t>
      </w:r>
      <w:r w:rsidRPr="00CB6169" w:rsidR="00E02DA8">
        <w:rPr>
          <w:rFonts w:ascii="Times New Roman" w:hAnsi="Times New Roman" w:cs="Times New Roman"/>
          <w:sz w:val="24"/>
          <w:szCs w:val="24"/>
        </w:rPr>
        <w:t xml:space="preserve"> differently.</w:t>
      </w:r>
    </w:p>
    <w:p w:rsidR="00207609" w:rsidP="00660DA5" w14:paraId="575F2DD7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B5724" w:rsidRPr="009F22DC" w:rsidP="00660DA5" w14:paraId="071E418D" w14:textId="175C9F7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F22DC">
        <w:rPr>
          <w:rFonts w:ascii="Times New Roman" w:hAnsi="Times New Roman" w:cs="Times New Roman"/>
          <w:sz w:val="24"/>
          <w:szCs w:val="24"/>
        </w:rPr>
        <w:t>References</w:t>
      </w:r>
    </w:p>
    <w:p w:rsidR="00571099" w:rsidRPr="0042164E" w:rsidP="00660DA5" w14:paraId="524768B8" w14:textId="4E485829">
      <w:pPr>
        <w:spacing w:line="480" w:lineRule="auto"/>
        <w:ind w:left="720" w:hanging="720"/>
        <w:rPr>
          <w:rFonts w:ascii="Times New Roman" w:hAnsi="Times New Roman" w:cs="Times New Roman"/>
          <w:b/>
          <w:bCs/>
          <w:sz w:val="24"/>
          <w:szCs w:val="24"/>
        </w:rPr>
      </w:pPr>
      <w:r w:rsidRPr="009F22DC">
        <w:rPr>
          <w:rFonts w:ascii="Times New Roman" w:hAnsi="Times New Roman" w:cs="Times New Roman"/>
          <w:sz w:val="24"/>
          <w:szCs w:val="24"/>
        </w:rPr>
        <w:t>Carlin</w:t>
      </w:r>
      <w:r w:rsidRPr="009F22DC" w:rsidR="0042164E">
        <w:rPr>
          <w:rFonts w:ascii="Times New Roman" w:hAnsi="Times New Roman" w:cs="Times New Roman"/>
          <w:sz w:val="24"/>
          <w:szCs w:val="24"/>
        </w:rPr>
        <w:t>., G (</w:t>
      </w:r>
      <w:r w:rsidRPr="009F22DC">
        <w:rPr>
          <w:rFonts w:ascii="Times New Roman" w:hAnsi="Times New Roman" w:cs="Times New Roman"/>
          <w:sz w:val="24"/>
          <w:szCs w:val="24"/>
        </w:rPr>
        <w:t>1990</w:t>
      </w:r>
      <w:r w:rsidRPr="009F22DC" w:rsidR="0042164E">
        <w:rPr>
          <w:rFonts w:ascii="Times New Roman" w:hAnsi="Times New Roman" w:cs="Times New Roman"/>
          <w:sz w:val="24"/>
          <w:szCs w:val="24"/>
        </w:rPr>
        <w:t>)</w:t>
      </w:r>
      <w:r w:rsidRPr="009F22DC" w:rsidR="0042164E">
        <w:rPr>
          <w:rFonts w:ascii="Arial" w:eastAsia="Times New Roman" w:hAnsi="Arial" w:cs="Arial"/>
          <w:bCs/>
          <w:color w:val="000000"/>
          <w:kern w:val="36"/>
          <w:sz w:val="29"/>
          <w:szCs w:val="29"/>
        </w:rPr>
        <w:t xml:space="preserve"> </w:t>
      </w:r>
      <w:r w:rsidRPr="009F22DC" w:rsidR="0042164E">
        <w:rPr>
          <w:rFonts w:ascii="Times New Roman" w:hAnsi="Times New Roman" w:cs="Times New Roman"/>
          <w:bCs/>
          <w:sz w:val="24"/>
          <w:szCs w:val="24"/>
        </w:rPr>
        <w:t>"Everyday Expressions</w:t>
      </w:r>
      <w:r w:rsidR="009F22DC">
        <w:rPr>
          <w:rFonts w:ascii="Times New Roman" w:hAnsi="Times New Roman" w:cs="Times New Roman"/>
          <w:sz w:val="24"/>
          <w:szCs w:val="24"/>
        </w:rPr>
        <w:t>." Retrieved April 28</w:t>
      </w:r>
      <w:r w:rsidRPr="009F22DC" w:rsidR="009F22D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9F22DC">
        <w:rPr>
          <w:rFonts w:ascii="Times New Roman" w:hAnsi="Times New Roman" w:cs="Times New Roman"/>
          <w:sz w:val="24"/>
          <w:szCs w:val="24"/>
        </w:rPr>
        <w:t>, 2019 from</w:t>
      </w:r>
      <w:r w:rsidRPr="00CB6169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</w:t>
      </w:r>
      <w:hyperlink r:id="rId4" w:tgtFrame="_blank" w:history="1">
        <w:r w:rsidRPr="00CB6169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http://www.english-slang.com/eng/fun/George-Carlin</w:t>
        </w:r>
      </w:hyperlink>
    </w:p>
    <w:p w:rsidR="00571099" w:rsidRPr="00CB6169" w:rsidP="00660DA5" w14:paraId="188940C0" w14:textId="6F7EC9B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B6169">
        <w:rPr>
          <w:rFonts w:ascii="Times New Roman" w:hAnsi="Times New Roman" w:cs="Times New Roman"/>
          <w:sz w:val="24"/>
          <w:szCs w:val="24"/>
        </w:rPr>
        <w:t>Brett</w:t>
      </w:r>
      <w:r w:rsidR="0042164E">
        <w:rPr>
          <w:rFonts w:ascii="Times New Roman" w:hAnsi="Times New Roman" w:cs="Times New Roman"/>
          <w:sz w:val="24"/>
          <w:szCs w:val="24"/>
        </w:rPr>
        <w:t>., J (</w:t>
      </w:r>
      <w:r w:rsidRPr="00CB6169">
        <w:rPr>
          <w:rFonts w:ascii="Times New Roman" w:hAnsi="Times New Roman" w:cs="Times New Roman"/>
          <w:sz w:val="24"/>
          <w:szCs w:val="24"/>
        </w:rPr>
        <w:t>2015</w:t>
      </w:r>
      <w:r w:rsidR="0042164E">
        <w:rPr>
          <w:rFonts w:ascii="Times New Roman" w:hAnsi="Times New Roman" w:cs="Times New Roman"/>
          <w:sz w:val="24"/>
          <w:szCs w:val="24"/>
        </w:rPr>
        <w:t>).</w:t>
      </w:r>
      <w:r w:rsidRPr="00CB6169">
        <w:rPr>
          <w:rFonts w:ascii="Times New Roman" w:hAnsi="Times New Roman" w:cs="Times New Roman"/>
          <w:sz w:val="24"/>
          <w:szCs w:val="24"/>
        </w:rPr>
        <w:t xml:space="preserve"> Kellogg school of management ‘' secrets of cross-cultural communication.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F22DC">
        <w:rPr>
          <w:rFonts w:ascii="Times New Roman" w:hAnsi="Times New Roman" w:cs="Times New Roman"/>
          <w:sz w:val="24"/>
          <w:szCs w:val="24"/>
        </w:rPr>
        <w:t xml:space="preserve">Retrieved from </w:t>
      </w:r>
      <w:hyperlink r:id="rId5" w:history="1">
        <w:r w:rsidRPr="000C27D7" w:rsidR="009F22DC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https://www.youtube.com/watch?v=kujUs</w:t>
        </w:r>
      </w:hyperlink>
      <w:r w:rsidRPr="00CB6169">
        <w:rPr>
          <w:rFonts w:ascii="Times New Roman" w:hAnsi="Times New Roman" w:cs="Times New Roman"/>
          <w:sz w:val="24"/>
          <w:szCs w:val="24"/>
        </w:rPr>
        <w:t>6qeUI</w:t>
      </w:r>
    </w:p>
    <w:sectPr w:rsidSect="00241D65">
      <w:headerReference w:type="default" r:id="rId6"/>
      <w:headerReference w:type="firs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1D65" w:rsidRPr="0044378C" w:rsidP="0044378C" w14:paraId="696F826D" w14:textId="38238806">
    <w:pPr>
      <w:pStyle w:val="Header"/>
      <w:jc w:val="right"/>
      <w:rPr>
        <w:rFonts w:ascii="Times New Roman" w:hAnsi="Times New Roman" w:cs="Times New Roman"/>
      </w:rPr>
    </w:pPr>
    <w:r w:rsidRPr="0044378C">
      <w:rPr>
        <w:rFonts w:ascii="Times New Roman" w:hAnsi="Times New Roman" w:cs="Times New Roman"/>
      </w:rPr>
      <w:t xml:space="preserve">NEGOTIATING </w:t>
    </w:r>
    <w:r w:rsidRPr="0044378C" w:rsidR="0044378C">
      <w:rPr>
        <w:rFonts w:ascii="Times New Roman" w:hAnsi="Times New Roman" w:cs="Times New Roman"/>
      </w:rPr>
      <w:t>AND USE OF IDIOMS</w:t>
    </w:r>
    <w:r w:rsidRPr="0044378C">
      <w:rPr>
        <w:rFonts w:ascii="Times New Roman" w:hAnsi="Times New Roman" w:cs="Times New Roman"/>
      </w:rPr>
      <w:tab/>
    </w:r>
    <w:r w:rsidRPr="0044378C">
      <w:rPr>
        <w:rFonts w:ascii="Times New Roman" w:hAnsi="Times New Roman" w:cs="Times New Roman"/>
      </w:rPr>
      <w:tab/>
    </w:r>
    <w:sdt>
      <w:sdtPr>
        <w:rPr>
          <w:rFonts w:ascii="Times New Roman" w:hAnsi="Times New Roman" w:cs="Times New Roman"/>
        </w:rPr>
        <w:id w:val="-4383275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44378C">
          <w:rPr>
            <w:rFonts w:ascii="Times New Roman" w:hAnsi="Times New Roman" w:cs="Times New Roman"/>
          </w:rPr>
          <w:fldChar w:fldCharType="begin"/>
        </w:r>
        <w:r w:rsidRPr="0044378C">
          <w:rPr>
            <w:rFonts w:ascii="Times New Roman" w:hAnsi="Times New Roman" w:cs="Times New Roman"/>
          </w:rPr>
          <w:instrText xml:space="preserve"> PAGE   \* MERGEFORMAT </w:instrText>
        </w:r>
        <w:r w:rsidRPr="0044378C">
          <w:rPr>
            <w:rFonts w:ascii="Times New Roman" w:hAnsi="Times New Roman" w:cs="Times New Roman"/>
          </w:rPr>
          <w:fldChar w:fldCharType="separate"/>
        </w:r>
        <w:r w:rsidRPr="0044378C" w:rsidR="0056666A">
          <w:rPr>
            <w:rFonts w:ascii="Times New Roman" w:hAnsi="Times New Roman" w:cs="Times New Roman"/>
            <w:noProof/>
          </w:rPr>
          <w:t>2</w:t>
        </w:r>
        <w:r w:rsidRPr="0044378C">
          <w:rPr>
            <w:rFonts w:ascii="Times New Roman" w:hAnsi="Times New Roman" w:cs="Times New Roman"/>
            <w:noProof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1D65" w:rsidRPr="004D7A0A" w:rsidP="004D7A0A" w14:paraId="459D3582" w14:textId="034293D6">
    <w:pPr>
      <w:pStyle w:val="Header"/>
      <w:jc w:val="right"/>
      <w:rPr>
        <w:rFonts w:ascii="Times New Roman" w:hAnsi="Times New Roman" w:cs="Times New Roman"/>
      </w:rPr>
    </w:pPr>
    <w:r w:rsidRPr="004D7A0A">
      <w:rPr>
        <w:rFonts w:ascii="Times New Roman" w:hAnsi="Times New Roman" w:cs="Times New Roman"/>
      </w:rPr>
      <w:t xml:space="preserve">Running Head: NEGOTIATING </w:t>
    </w:r>
    <w:r w:rsidRPr="004D7A0A" w:rsidR="004D7A0A">
      <w:rPr>
        <w:rFonts w:ascii="Times New Roman" w:hAnsi="Times New Roman" w:cs="Times New Roman"/>
      </w:rPr>
      <w:t>AND USE OF IDIOMS</w:t>
    </w:r>
    <w:r w:rsidRPr="004D7A0A">
      <w:rPr>
        <w:rFonts w:ascii="Times New Roman" w:hAnsi="Times New Roman" w:cs="Times New Roman"/>
      </w:rPr>
      <w:tab/>
    </w:r>
    <w:sdt>
      <w:sdtPr>
        <w:rPr>
          <w:rFonts w:ascii="Times New Roman" w:hAnsi="Times New Roman" w:cs="Times New Roman"/>
        </w:rPr>
        <w:id w:val="-189719104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4D7A0A">
          <w:rPr>
            <w:rFonts w:ascii="Times New Roman" w:hAnsi="Times New Roman" w:cs="Times New Roman"/>
          </w:rPr>
          <w:fldChar w:fldCharType="begin"/>
        </w:r>
        <w:r w:rsidRPr="004D7A0A">
          <w:rPr>
            <w:rFonts w:ascii="Times New Roman" w:hAnsi="Times New Roman" w:cs="Times New Roman"/>
          </w:rPr>
          <w:instrText xml:space="preserve"> PAGE   \* MERGEFORMAT </w:instrText>
        </w:r>
        <w:r w:rsidRPr="004D7A0A">
          <w:rPr>
            <w:rFonts w:ascii="Times New Roman" w:hAnsi="Times New Roman" w:cs="Times New Roman"/>
          </w:rPr>
          <w:fldChar w:fldCharType="separate"/>
        </w:r>
        <w:r w:rsidRPr="004D7A0A" w:rsidR="0056666A">
          <w:rPr>
            <w:rFonts w:ascii="Times New Roman" w:hAnsi="Times New Roman" w:cs="Times New Roman"/>
            <w:noProof/>
          </w:rPr>
          <w:t>1</w:t>
        </w:r>
        <w:r w:rsidRPr="004D7A0A">
          <w:rPr>
            <w:rFonts w:ascii="Times New Roman" w:hAnsi="Times New Roman" w:cs="Times New Roman"/>
            <w:noProof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4DA1"/>
    <w:rsid w:val="00034DA1"/>
    <w:rsid w:val="00042BD3"/>
    <w:rsid w:val="00043162"/>
    <w:rsid w:val="000C27D7"/>
    <w:rsid w:val="001B5E9F"/>
    <w:rsid w:val="001E0E08"/>
    <w:rsid w:val="00207609"/>
    <w:rsid w:val="00241D65"/>
    <w:rsid w:val="00303BA8"/>
    <w:rsid w:val="00340B1B"/>
    <w:rsid w:val="003466A6"/>
    <w:rsid w:val="00360323"/>
    <w:rsid w:val="0042164E"/>
    <w:rsid w:val="0044378C"/>
    <w:rsid w:val="004D7A0A"/>
    <w:rsid w:val="0056666A"/>
    <w:rsid w:val="00571099"/>
    <w:rsid w:val="00650188"/>
    <w:rsid w:val="00660DA5"/>
    <w:rsid w:val="00764ED4"/>
    <w:rsid w:val="00820D52"/>
    <w:rsid w:val="008345F0"/>
    <w:rsid w:val="008802EB"/>
    <w:rsid w:val="00892FE3"/>
    <w:rsid w:val="008D20F2"/>
    <w:rsid w:val="009018C2"/>
    <w:rsid w:val="009F22DC"/>
    <w:rsid w:val="00AC0BB1"/>
    <w:rsid w:val="00AC39C3"/>
    <w:rsid w:val="00AD2FD3"/>
    <w:rsid w:val="00AE1523"/>
    <w:rsid w:val="00B15D0A"/>
    <w:rsid w:val="00B720CF"/>
    <w:rsid w:val="00B769E1"/>
    <w:rsid w:val="00BA6EED"/>
    <w:rsid w:val="00C828BB"/>
    <w:rsid w:val="00CB0FED"/>
    <w:rsid w:val="00CB5724"/>
    <w:rsid w:val="00CB6169"/>
    <w:rsid w:val="00CF597A"/>
    <w:rsid w:val="00E02DA8"/>
    <w:rsid w:val="00EC1D19"/>
    <w:rsid w:val="00EF00C9"/>
    <w:rsid w:val="00F8719F"/>
    <w:rsid w:val="00F91D0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6FBEC4B-D969-4B12-88A2-FE46334A9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164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F00C9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41D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1D65"/>
  </w:style>
  <w:style w:type="paragraph" w:styleId="Footer">
    <w:name w:val="footer"/>
    <w:basedOn w:val="Normal"/>
    <w:link w:val="FooterChar"/>
    <w:uiPriority w:val="99"/>
    <w:unhideWhenUsed/>
    <w:rsid w:val="00241D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1D65"/>
  </w:style>
  <w:style w:type="character" w:customStyle="1" w:styleId="Heading1Char">
    <w:name w:val="Heading 1 Char"/>
    <w:basedOn w:val="DefaultParagraphFont"/>
    <w:link w:val="Heading1"/>
    <w:uiPriority w:val="9"/>
    <w:rsid w:val="0042164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F22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english-slang.com/eng/fun/George-Carlin" TargetMode="External" /><Relationship Id="rId5" Type="http://schemas.openxmlformats.org/officeDocument/2006/relationships/hyperlink" Target="https://www.youtube.com/watch?v=kujUs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4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COLLINS</dc:creator>
  <cp:lastModifiedBy>Antony Ouma</cp:lastModifiedBy>
  <cp:revision>34</cp:revision>
  <dcterms:created xsi:type="dcterms:W3CDTF">2019-04-27T08:21:00Z</dcterms:created>
  <dcterms:modified xsi:type="dcterms:W3CDTF">2019-04-28T11:53:00Z</dcterms:modified>
</cp:coreProperties>
</file>